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96E" w14:textId="77777777" w:rsidR="007B37EB" w:rsidRPr="0044452E" w:rsidRDefault="007B37EB" w:rsidP="007B37EB">
      <w:pPr>
        <w:pStyle w:val="a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  <w:sz w:val="27"/>
          <w:szCs w:val="27"/>
          <w:lang w:val="uk-UA"/>
        </w:rPr>
        <w:t xml:space="preserve">                                                     </w:t>
      </w:r>
      <w:proofErr w:type="spellStart"/>
      <w:r w:rsidRPr="0044452E">
        <w:rPr>
          <w:color w:val="000000"/>
        </w:rPr>
        <w:t>Додаток</w:t>
      </w:r>
      <w:proofErr w:type="spellEnd"/>
      <w:r w:rsidRPr="0044452E">
        <w:rPr>
          <w:color w:val="000000"/>
        </w:rPr>
        <w:t xml:space="preserve"> 1</w:t>
      </w:r>
    </w:p>
    <w:p w14:paraId="007E8EBC" w14:textId="77777777" w:rsidR="007B37EB" w:rsidRPr="0044452E" w:rsidRDefault="007B37EB" w:rsidP="007B37EB">
      <w:pPr>
        <w:pStyle w:val="ac"/>
        <w:spacing w:before="0" w:beforeAutospacing="0" w:after="0" w:afterAutospacing="0"/>
        <w:jc w:val="right"/>
        <w:rPr>
          <w:color w:val="000000"/>
          <w:lang w:val="uk-UA"/>
        </w:rPr>
      </w:pPr>
      <w:r w:rsidRPr="0044452E">
        <w:rPr>
          <w:color w:val="000000"/>
          <w:lang w:val="uk-UA"/>
        </w:rPr>
        <w:t xml:space="preserve">                                        </w:t>
      </w:r>
      <w:r>
        <w:rPr>
          <w:color w:val="000000"/>
          <w:lang w:val="uk-UA"/>
        </w:rPr>
        <w:t xml:space="preserve">                               </w:t>
      </w:r>
      <w:proofErr w:type="gramStart"/>
      <w:r w:rsidRPr="0044452E">
        <w:rPr>
          <w:color w:val="000000"/>
        </w:rPr>
        <w:t>до наказу</w:t>
      </w:r>
      <w:proofErr w:type="gramEnd"/>
      <w:r w:rsidRPr="0044452E">
        <w:rPr>
          <w:color w:val="000000"/>
        </w:rPr>
        <w:t xml:space="preserve"> директора </w:t>
      </w:r>
    </w:p>
    <w:p w14:paraId="123679BF" w14:textId="77777777" w:rsidR="007B37EB" w:rsidRPr="0044452E" w:rsidRDefault="007B37EB" w:rsidP="007B37EB">
      <w:pPr>
        <w:pStyle w:val="ac"/>
        <w:spacing w:before="0" w:beforeAutospacing="0" w:after="0" w:afterAutospac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</w:t>
      </w:r>
      <w:r w:rsidRPr="0044452E">
        <w:rPr>
          <w:color w:val="000000"/>
          <w:lang w:val="uk-UA"/>
        </w:rPr>
        <w:t>Коростишівського ЗДО №10</w:t>
      </w:r>
    </w:p>
    <w:p w14:paraId="68D82B0A" w14:textId="5F86E2F5" w:rsidR="007B37EB" w:rsidRPr="007B37EB" w:rsidRDefault="007B37EB" w:rsidP="007B37EB">
      <w:pPr>
        <w:pStyle w:val="ac"/>
        <w:spacing w:before="0" w:beforeAutospacing="0" w:after="0" w:afterAutospacing="0"/>
        <w:jc w:val="right"/>
        <w:rPr>
          <w:b/>
          <w:bCs/>
          <w:color w:val="000000"/>
          <w:lang w:val="uk-UA"/>
        </w:rPr>
      </w:pPr>
      <w:r w:rsidRPr="0044452E">
        <w:rPr>
          <w:color w:val="000000"/>
          <w:lang w:val="uk-UA"/>
        </w:rPr>
        <w:t xml:space="preserve">                                   </w:t>
      </w:r>
      <w:r>
        <w:rPr>
          <w:color w:val="000000"/>
          <w:lang w:val="uk-UA"/>
        </w:rPr>
        <w:t xml:space="preserve">                                  29</w:t>
      </w:r>
      <w:r w:rsidRPr="00A26372">
        <w:rPr>
          <w:color w:val="000000"/>
        </w:rPr>
        <w:t>.0</w:t>
      </w:r>
      <w:r>
        <w:rPr>
          <w:color w:val="000000"/>
          <w:lang w:val="uk-UA"/>
        </w:rPr>
        <w:t>8</w:t>
      </w:r>
      <w:r w:rsidRPr="00A26372">
        <w:rPr>
          <w:color w:val="000000"/>
        </w:rPr>
        <w:t>.202</w:t>
      </w:r>
      <w:r w:rsidRPr="00A26372">
        <w:rPr>
          <w:color w:val="000000"/>
          <w:lang w:val="uk-UA"/>
        </w:rPr>
        <w:t>5</w:t>
      </w:r>
      <w:r w:rsidR="000D7CCE">
        <w:rPr>
          <w:color w:val="000000"/>
          <w:lang w:val="uk-UA"/>
        </w:rPr>
        <w:t xml:space="preserve"> </w:t>
      </w:r>
      <w:r w:rsidRPr="00A26372">
        <w:rPr>
          <w:color w:val="000000"/>
        </w:rPr>
        <w:t>№</w:t>
      </w:r>
      <w:r w:rsidRPr="007B37EB">
        <w:rPr>
          <w:color w:val="000000"/>
        </w:rPr>
        <w:t xml:space="preserve"> </w:t>
      </w:r>
      <w:r w:rsidRPr="007B37EB">
        <w:rPr>
          <w:rStyle w:val="Sylfaen0pt"/>
          <w:rFonts w:eastAsiaTheme="majorEastAsia"/>
          <w:b w:val="0"/>
          <w:bCs w:val="0"/>
        </w:rPr>
        <w:t>41/од</w:t>
      </w:r>
    </w:p>
    <w:p w14:paraId="47F80F53" w14:textId="77777777" w:rsidR="007B37EB" w:rsidRDefault="007B37EB" w:rsidP="007B37EB">
      <w:pPr>
        <w:pStyle w:val="ac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1270C430" w14:textId="77777777" w:rsidR="007B37EB" w:rsidRPr="00FD77DD" w:rsidRDefault="007B37EB" w:rsidP="007B37EB">
      <w:pPr>
        <w:pStyle w:val="11"/>
        <w:spacing w:after="0" w:line="240" w:lineRule="auto"/>
        <w:rPr>
          <w:rFonts w:asciiTheme="majorBidi" w:hAnsiTheme="majorBidi" w:cstheme="majorBidi"/>
          <w:b w:val="0"/>
          <w:spacing w:val="20"/>
          <w:sz w:val="28"/>
          <w:szCs w:val="28"/>
        </w:rPr>
      </w:pPr>
      <w:r w:rsidRPr="00FD77DD">
        <w:rPr>
          <w:rFonts w:asciiTheme="majorBidi" w:hAnsiTheme="majorBidi" w:cstheme="majorBidi"/>
          <w:spacing w:val="20"/>
          <w:sz w:val="28"/>
          <w:szCs w:val="28"/>
        </w:rPr>
        <w:t xml:space="preserve">План </w:t>
      </w:r>
      <w:proofErr w:type="spellStart"/>
      <w:r w:rsidRPr="00FD77DD">
        <w:rPr>
          <w:rFonts w:asciiTheme="majorBidi" w:hAnsiTheme="majorBidi" w:cstheme="majorBidi"/>
          <w:spacing w:val="20"/>
          <w:sz w:val="28"/>
          <w:szCs w:val="28"/>
        </w:rPr>
        <w:t>заходів</w:t>
      </w:r>
      <w:proofErr w:type="spellEnd"/>
      <w:r w:rsidRPr="00FD77DD">
        <w:rPr>
          <w:rFonts w:asciiTheme="majorBidi" w:hAnsiTheme="majorBidi" w:cstheme="majorBidi"/>
          <w:spacing w:val="20"/>
          <w:sz w:val="28"/>
          <w:szCs w:val="28"/>
        </w:rPr>
        <w:t>,</w:t>
      </w:r>
    </w:p>
    <w:p w14:paraId="0B232189" w14:textId="77777777" w:rsidR="007B37EB" w:rsidRPr="00FD77DD" w:rsidRDefault="007B37EB" w:rsidP="007B37EB">
      <w:pPr>
        <w:pStyle w:val="11"/>
        <w:spacing w:after="0" w:line="240" w:lineRule="auto"/>
        <w:rPr>
          <w:rFonts w:asciiTheme="majorBidi" w:hAnsiTheme="majorBidi" w:cstheme="majorBidi"/>
          <w:b w:val="0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спрямованих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на</w:t>
      </w:r>
      <w:r w:rsidRPr="00FD77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D77DD">
        <w:rPr>
          <w:rFonts w:asciiTheme="majorBidi" w:hAnsiTheme="majorBidi" w:cstheme="majorBidi"/>
          <w:sz w:val="28"/>
          <w:szCs w:val="28"/>
        </w:rPr>
        <w:t>запобігання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та</w:t>
      </w:r>
      <w:r w:rsidRPr="00FD77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D77DD">
        <w:rPr>
          <w:rFonts w:asciiTheme="majorBidi" w:hAnsiTheme="majorBidi" w:cstheme="majorBidi"/>
          <w:sz w:val="28"/>
          <w:szCs w:val="28"/>
        </w:rPr>
        <w:t>протиді</w:t>
      </w:r>
      <w:r>
        <w:rPr>
          <w:rFonts w:asciiTheme="majorBidi" w:hAnsiTheme="majorBidi" w:cstheme="majorBidi"/>
          <w:sz w:val="28"/>
          <w:szCs w:val="28"/>
        </w:rPr>
        <w:t>ю</w:t>
      </w:r>
      <w:proofErr w:type="spellEnd"/>
      <w:r w:rsidRPr="00FD77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D77DD">
        <w:rPr>
          <w:rFonts w:asciiTheme="majorBidi" w:hAnsiTheme="majorBidi" w:cstheme="majorBidi"/>
          <w:sz w:val="28"/>
          <w:szCs w:val="28"/>
        </w:rPr>
        <w:t>булінгу</w:t>
      </w:r>
      <w:proofErr w:type="spellEnd"/>
    </w:p>
    <w:p w14:paraId="5DCA2BCE" w14:textId="77777777" w:rsidR="007B37EB" w:rsidRPr="00FD77DD" w:rsidRDefault="007B37EB" w:rsidP="007B37EB">
      <w:pPr>
        <w:pStyle w:val="11"/>
        <w:spacing w:after="0" w:line="240" w:lineRule="auto"/>
        <w:rPr>
          <w:rFonts w:asciiTheme="majorBidi" w:hAnsiTheme="majorBidi" w:cstheme="majorBidi"/>
          <w:b w:val="0"/>
          <w:sz w:val="28"/>
          <w:szCs w:val="28"/>
        </w:rPr>
      </w:pPr>
      <w:r w:rsidRPr="00FD77DD">
        <w:rPr>
          <w:rFonts w:asciiTheme="majorBidi" w:hAnsiTheme="majorBidi" w:cstheme="majorBidi"/>
          <w:sz w:val="28"/>
          <w:szCs w:val="28"/>
        </w:rPr>
        <w:t xml:space="preserve">в </w:t>
      </w:r>
      <w:r>
        <w:rPr>
          <w:rFonts w:asciiTheme="majorBidi" w:hAnsiTheme="majorBidi" w:cstheme="majorBidi"/>
          <w:sz w:val="28"/>
          <w:szCs w:val="28"/>
          <w:lang w:val="uk-UA"/>
        </w:rPr>
        <w:t>Коростишівському ЗДО №10</w:t>
      </w:r>
      <w:r w:rsidRPr="00FD77D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  <w:lang w:val="uk-UA"/>
        </w:rPr>
        <w:t>5</w:t>
      </w:r>
      <w:r>
        <w:rPr>
          <w:rFonts w:asciiTheme="majorBidi" w:hAnsiTheme="majorBidi" w:cstheme="majorBidi"/>
          <w:sz w:val="28"/>
          <w:szCs w:val="28"/>
        </w:rPr>
        <w:t>/202</w:t>
      </w:r>
      <w:r>
        <w:rPr>
          <w:rFonts w:asciiTheme="majorBidi" w:hAnsiTheme="majorBidi" w:cstheme="majorBidi"/>
          <w:sz w:val="28"/>
          <w:szCs w:val="28"/>
          <w:lang w:val="uk-UA"/>
        </w:rPr>
        <w:t>6</w:t>
      </w:r>
      <w:r w:rsidRPr="00FD77D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D77DD">
        <w:rPr>
          <w:rFonts w:asciiTheme="majorBidi" w:hAnsiTheme="majorBidi" w:cstheme="majorBidi"/>
          <w:sz w:val="28"/>
          <w:szCs w:val="28"/>
        </w:rPr>
        <w:t>н.р</w:t>
      </w:r>
      <w:proofErr w:type="spellEnd"/>
      <w:r w:rsidRPr="00FD77DD">
        <w:rPr>
          <w:rFonts w:asciiTheme="majorBidi" w:hAnsiTheme="majorBidi" w:cstheme="majorBidi"/>
          <w:sz w:val="28"/>
          <w:szCs w:val="28"/>
        </w:rPr>
        <w:t>.</w:t>
      </w:r>
    </w:p>
    <w:p w14:paraId="2FFF7007" w14:textId="77777777" w:rsidR="007B37EB" w:rsidRPr="00660212" w:rsidRDefault="007B37EB" w:rsidP="007B37EB">
      <w:pPr>
        <w:pStyle w:val="11"/>
        <w:spacing w:after="0" w:line="240" w:lineRule="auto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tbl>
      <w:tblPr>
        <w:tblStyle w:val="ae"/>
        <w:tblW w:w="10415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6766"/>
        <w:gridCol w:w="1572"/>
        <w:gridCol w:w="2077"/>
      </w:tblGrid>
      <w:tr w:rsidR="007B37EB" w:rsidRPr="00660212" w14:paraId="7A68A899" w14:textId="77777777" w:rsidTr="007B37EB">
        <w:trPr>
          <w:trHeight w:val="549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8F7C" w14:textId="77777777" w:rsidR="007B37EB" w:rsidRPr="00FD77DD" w:rsidRDefault="007B37EB" w:rsidP="00F26A60">
            <w:pPr>
              <w:pStyle w:val="af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FD77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8B2C" w14:textId="77777777" w:rsidR="007B37EB" w:rsidRPr="00FD77DD" w:rsidRDefault="007B37EB" w:rsidP="00F26A60">
            <w:pPr>
              <w:pStyle w:val="af0"/>
              <w:ind w:lef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D77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Термін</w:t>
            </w:r>
            <w:proofErr w:type="spellEnd"/>
            <w:r w:rsidRPr="00FD77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77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EC07" w14:textId="77777777" w:rsidR="007B37EB" w:rsidRPr="00FD77DD" w:rsidRDefault="007B37EB" w:rsidP="00F26A60">
            <w:pPr>
              <w:pStyle w:val="af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D77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Відповідальн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7B37EB" w:rsidRPr="00660212" w14:paraId="6AC28C38" w14:textId="77777777" w:rsidTr="007B37EB">
        <w:trPr>
          <w:trHeight w:val="823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F08B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Ознайомлення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працівник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ів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нормативно-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правовими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документ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ами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 протидії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 провідними практиками щодо протидії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BAD3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D836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Олена Бабська</w:t>
            </w:r>
          </w:p>
        </w:tc>
      </w:tr>
      <w:tr w:rsidR="007B37EB" w:rsidRPr="00660212" w14:paraId="696D25A2" w14:textId="77777777" w:rsidTr="007B37EB">
        <w:trPr>
          <w:trHeight w:val="811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433E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Признач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ення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 числа педпрацівників відповідальну особу за проведення з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вихованцями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щодо запобігання насильству та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87E1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7ADD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Олена Бабська</w:t>
            </w:r>
          </w:p>
        </w:tc>
      </w:tr>
      <w:tr w:rsidR="007B37EB" w:rsidRPr="00660212" w14:paraId="6366FE32" w14:textId="77777777" w:rsidTr="007B37EB">
        <w:trPr>
          <w:trHeight w:val="549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E48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Оновлення інформації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щодо протидії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 сайті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закладу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EF3E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1B7B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Олена Пашкова</w:t>
            </w:r>
          </w:p>
        </w:tc>
      </w:tr>
      <w:tr w:rsidR="007B37EB" w:rsidRPr="00660212" w14:paraId="45591DE1" w14:textId="77777777" w:rsidTr="007B37EB">
        <w:trPr>
          <w:trHeight w:val="549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AD11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оновлення темати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чних матеріалів на інформаційному стенді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«Стоп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240B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7CB0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Ольга Тунік</w:t>
            </w:r>
          </w:p>
        </w:tc>
      </w:tr>
      <w:tr w:rsidR="007B37EB" w:rsidRPr="00660212" w14:paraId="6CF6263A" w14:textId="77777777" w:rsidTr="007B37EB">
        <w:trPr>
          <w:trHeight w:val="1098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09D6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Ознайомл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ення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учасників освітнього процесу з порядком подання та розгляду звернень про випадки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закладі від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батьків, законних представників, педагогічних працівників, інших осіб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FE4E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76326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CC94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Олена Бабська</w:t>
            </w:r>
          </w:p>
        </w:tc>
      </w:tr>
      <w:tr w:rsidR="007B37EB" w:rsidRPr="00660212" w14:paraId="3CBE990C" w14:textId="77777777" w:rsidTr="007B37EB">
        <w:trPr>
          <w:trHeight w:val="823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5E74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Ознайомл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ення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учасників освітнього процесу з порядком реагування на доведені випадки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відповідальність осіб, причетних до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6AD2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76326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DC98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Директор</w:t>
            </w:r>
          </w:p>
        </w:tc>
      </w:tr>
      <w:tr w:rsidR="007B37EB" w:rsidRPr="00660212" w14:paraId="188FFBDB" w14:textId="77777777" w:rsidTr="007B37EB">
        <w:trPr>
          <w:trHeight w:val="549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356D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оперативно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-виробничих нарад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 питань профілактики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F29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 планом нарад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D569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Директор</w:t>
            </w:r>
          </w:p>
        </w:tc>
      </w:tr>
      <w:tr w:rsidR="007B37EB" w:rsidRPr="00660212" w14:paraId="4693056B" w14:textId="77777777" w:rsidTr="007B37EB">
        <w:trPr>
          <w:trHeight w:val="811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CACF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Організація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проведення навчальних семінарів для педпрацівників щодо запобігання </w:t>
            </w:r>
            <w:proofErr w:type="spellStart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булінгу</w:t>
            </w:r>
            <w:proofErr w:type="spellEnd"/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заходів реагування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67A1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Відповідно до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плану роботи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BB5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Ольга Тунік</w:t>
            </w:r>
          </w:p>
        </w:tc>
      </w:tr>
      <w:tr w:rsidR="007B37EB" w:rsidRPr="00660212" w14:paraId="464A9BAC" w14:textId="77777777" w:rsidTr="007B37EB">
        <w:trPr>
          <w:trHeight w:val="2530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A93A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Забезпечення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проведення регулярного моніторингу безпечності та комфортності закладу дошкільної освіти та освітнього середовища шляхом:</w:t>
            </w:r>
          </w:p>
          <w:p w14:paraId="6BBFC7E5" w14:textId="77777777" w:rsidR="007B37EB" w:rsidRPr="00660212" w:rsidRDefault="007B37EB" w:rsidP="007B37EB">
            <w:pPr>
              <w:pStyle w:val="af0"/>
              <w:numPr>
                <w:ilvl w:val="0"/>
                <w:numId w:val="1"/>
              </w:numPr>
              <w:tabs>
                <w:tab w:val="left" w:pos="206"/>
              </w:tabs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спостереження за міжособистісною поведінкою здобувачів освіти;</w:t>
            </w:r>
          </w:p>
          <w:p w14:paraId="37649461" w14:textId="77777777" w:rsidR="007B37EB" w:rsidRPr="00660212" w:rsidRDefault="007B37EB" w:rsidP="007B37EB">
            <w:pPr>
              <w:pStyle w:val="af0"/>
              <w:numPr>
                <w:ilvl w:val="0"/>
                <w:numId w:val="1"/>
              </w:numPr>
              <w:tabs>
                <w:tab w:val="left" w:pos="206"/>
              </w:tabs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психологічної діагностики мікроклімату, рівня згуртованості дитячих колективів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емоційних станів здобувачів освіти;</w:t>
            </w:r>
          </w:p>
          <w:p w14:paraId="289D0E34" w14:textId="77777777" w:rsidR="007B37EB" w:rsidRPr="00660212" w:rsidRDefault="007B37EB" w:rsidP="007B37EB">
            <w:pPr>
              <w:pStyle w:val="af0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рівня тривожності дітей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A6E0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76326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BE0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7B37EB" w:rsidRPr="00660212" w14:paraId="138F4B94" w14:textId="77777777" w:rsidTr="007B37EB">
        <w:trPr>
          <w:trHeight w:val="537"/>
        </w:trPr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385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Проведення профілактично-просвітницької, корекційно-розвивальної роботи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вихованцями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0D96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76326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EB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Педпрацівники</w:t>
            </w:r>
          </w:p>
        </w:tc>
      </w:tr>
      <w:tr w:rsidR="007B37EB" w:rsidRPr="00660212" w14:paraId="6A3BFFA6" w14:textId="77777777" w:rsidTr="007B37EB">
        <w:trPr>
          <w:trHeight w:val="549"/>
        </w:trPr>
        <w:tc>
          <w:tcPr>
            <w:tcW w:w="6766" w:type="dxa"/>
          </w:tcPr>
          <w:p w14:paraId="7B53331F" w14:textId="77777777" w:rsidR="007B37EB" w:rsidRPr="00FD77DD" w:rsidRDefault="007B37EB" w:rsidP="00F26A60">
            <w:pPr>
              <w:pStyle w:val="af0"/>
              <w:tabs>
                <w:tab w:val="left" w:pos="1973"/>
                <w:tab w:val="left" w:pos="3773"/>
              </w:tabs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ров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одення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інформаційно-роз’яснювальн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ої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робот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и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 питань безпеки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нтернет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серед батьків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вихованців</w:t>
            </w:r>
          </w:p>
        </w:tc>
        <w:tc>
          <w:tcPr>
            <w:tcW w:w="1572" w:type="dxa"/>
          </w:tcPr>
          <w:p w14:paraId="41DD1B9B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997A4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77" w:type="dxa"/>
          </w:tcPr>
          <w:p w14:paraId="5A78E026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Педпрацівники</w:t>
            </w:r>
          </w:p>
        </w:tc>
      </w:tr>
      <w:tr w:rsidR="007B37EB" w:rsidRPr="00660212" w14:paraId="1FEFB2EE" w14:textId="77777777" w:rsidTr="007B37EB">
        <w:trPr>
          <w:trHeight w:val="549"/>
        </w:trPr>
        <w:tc>
          <w:tcPr>
            <w:tcW w:w="6766" w:type="dxa"/>
          </w:tcPr>
          <w:p w14:paraId="1ACB6816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рове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дення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ої 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Всеукраїнськ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ї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«16 днів проти насильства»</w:t>
            </w:r>
          </w:p>
        </w:tc>
        <w:tc>
          <w:tcPr>
            <w:tcW w:w="1572" w:type="dxa"/>
          </w:tcPr>
          <w:p w14:paraId="0864D33C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Листопад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—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077" w:type="dxa"/>
          </w:tcPr>
          <w:p w14:paraId="1F0863F7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Педпрацівники</w:t>
            </w:r>
          </w:p>
        </w:tc>
      </w:tr>
      <w:tr w:rsidR="007B37EB" w:rsidRPr="00660212" w14:paraId="1CCDDB38" w14:textId="77777777" w:rsidTr="007B37EB">
        <w:trPr>
          <w:trHeight w:val="263"/>
        </w:trPr>
        <w:tc>
          <w:tcPr>
            <w:tcW w:w="6766" w:type="dxa"/>
          </w:tcPr>
          <w:p w14:paraId="49B010C7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Організація роботи</w:t>
            </w:r>
            <w:r w:rsidRPr="0066021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практичного психолога з дітьми, які постраждалими від насильства батьк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572" w:type="dxa"/>
          </w:tcPr>
          <w:p w14:paraId="0280849A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077" w:type="dxa"/>
          </w:tcPr>
          <w:p w14:paraId="176BC76A" w14:textId="77777777" w:rsidR="007B37EB" w:rsidRPr="00660212" w:rsidRDefault="007B37EB" w:rsidP="00F26A60">
            <w:pPr>
              <w:pStyle w:val="af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Олена Бабська</w:t>
            </w:r>
          </w:p>
        </w:tc>
      </w:tr>
    </w:tbl>
    <w:p w14:paraId="759975CB" w14:textId="77777777" w:rsidR="00F12C76" w:rsidRDefault="00F12C76" w:rsidP="007B37EB">
      <w:pPr>
        <w:spacing w:after="0"/>
        <w:jc w:val="both"/>
      </w:pPr>
    </w:p>
    <w:sectPr w:rsidR="00F12C76" w:rsidSect="003A121F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F6047"/>
    <w:multiLevelType w:val="hybridMultilevel"/>
    <w:tmpl w:val="AC8882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EB"/>
    <w:rsid w:val="000D7CCE"/>
    <w:rsid w:val="003A121F"/>
    <w:rsid w:val="003C312E"/>
    <w:rsid w:val="006C0B77"/>
    <w:rsid w:val="007B37EB"/>
    <w:rsid w:val="008242FF"/>
    <w:rsid w:val="00870751"/>
    <w:rsid w:val="00922C48"/>
    <w:rsid w:val="0099691B"/>
    <w:rsid w:val="00A81F34"/>
    <w:rsid w:val="00AC5032"/>
    <w:rsid w:val="00AD619F"/>
    <w:rsid w:val="00B915B7"/>
    <w:rsid w:val="00D75FBB"/>
    <w:rsid w:val="00E35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0DD3"/>
  <w15:chartTrackingRefBased/>
  <w15:docId w15:val="{C8D263A2-1183-4556-8223-CBEF5ACD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EB"/>
    <w:pPr>
      <w:spacing w:after="200" w:line="27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7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7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37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37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37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37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37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3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7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3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7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7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37E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ой текст_"/>
    <w:basedOn w:val="a0"/>
    <w:link w:val="11"/>
    <w:rsid w:val="007B37EB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character" w:customStyle="1" w:styleId="Sylfaen0pt">
    <w:name w:val="Основной текст + Sylfaen;Не полужирный;Интервал 0 pt"/>
    <w:basedOn w:val="ad"/>
    <w:rsid w:val="007B37EB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d"/>
    <w:rsid w:val="007B37EB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4"/>
      <w:kern w:val="2"/>
      <w:lang w:val="ru-RU"/>
      <w14:ligatures w14:val="standardContextual"/>
    </w:rPr>
  </w:style>
  <w:style w:type="table" w:styleId="ae">
    <w:name w:val="Table Grid"/>
    <w:basedOn w:val="a1"/>
    <w:uiPriority w:val="59"/>
    <w:rsid w:val="007B37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locked/>
    <w:rsid w:val="007B37EB"/>
    <w:rPr>
      <w:rFonts w:eastAsia="Times New Roman" w:cs="Times New Roman"/>
    </w:rPr>
  </w:style>
  <w:style w:type="paragraph" w:customStyle="1" w:styleId="af0">
    <w:name w:val="Другое"/>
    <w:basedOn w:val="a"/>
    <w:link w:val="af"/>
    <w:rsid w:val="007B37EB"/>
    <w:pPr>
      <w:widowControl w:val="0"/>
      <w:spacing w:after="0" w:line="240" w:lineRule="auto"/>
    </w:pPr>
    <w:rPr>
      <w:rFonts w:eastAsia="Times New Roman" w:cs="Times New Roman"/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2026-01-22T13:31:00Z</dcterms:created>
  <dcterms:modified xsi:type="dcterms:W3CDTF">2026-01-22T13:40:00Z</dcterms:modified>
</cp:coreProperties>
</file>